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B1340"/>
          <w:sz w:val="44"/>
        </w:rPr>
        <w:t>Citation-Prose Rewrite Template</w:t>
      </w:r>
    </w:p>
    <w:p>
      <w:r>
        <w:rPr>
          <w:sz w:val="22"/>
        </w:rPr>
        <w:t>Use this template to rewrite any paragraph from your existing content into AI-Overview-citable prose. Each section has a before / after example + the rule applied.</w:t>
      </w:r>
    </w:p>
    <w:p>
      <w:r>
        <w:rPr>
          <w:b/>
          <w:color w:val="0B1340"/>
          <w:sz w:val="28"/>
        </w:rPr>
        <w:t>Rule 1 — Lead with the named entity, not with context</w:t>
      </w:r>
    </w:p>
    <w:p>
      <w:r>
        <w:rPr>
          <w:sz w:val="22"/>
        </w:rPr>
        <w:t>BEFORE: 'When considering tools for tracking your website's performance in the new AI-driven search landscape, it's important to evaluate options carefully...'</w:t>
      </w:r>
    </w:p>
    <w:p>
      <w:r>
        <w:rPr>
          <w:sz w:val="22"/>
        </w:rPr>
        <w:t>AFTER: 'Otterly.AI tracks Google AI Overview citations across the queries you specify, with daily snapshots, brand-mention context, and competitor comparison.'</w:t>
      </w:r>
    </w:p>
    <w:p>
      <w:r>
        <w:rPr>
          <w:b/>
          <w:color w:val="0B1340"/>
          <w:sz w:val="28"/>
        </w:rPr>
        <w:t>Rule 2 — One fact per sentence</w:t>
      </w:r>
    </w:p>
    <w:p>
      <w:r>
        <w:rPr>
          <w:sz w:val="22"/>
        </w:rPr>
        <w:t>BEFORE: 'Our research shows that pages with strong schema markup tend to perform much better in AI Overview, particularly when combined with consistent brand mentions across multiple high-authority domains.'</w:t>
      </w:r>
    </w:p>
    <w:p>
      <w:r>
        <w:rPr>
          <w:sz w:val="22"/>
        </w:rPr>
        <w:t>AFTER: 'Pages with full Article + Author + Organization schema are cited 2.3x more often by Google AI Overview. The effect is amplified when the brand has 5+ distinct independent domain mentions for the topic in the last 6 months.'</w:t>
      </w:r>
    </w:p>
    <w:p>
      <w:r>
        <w:rPr>
          <w:b/>
          <w:color w:val="0B1340"/>
          <w:sz w:val="28"/>
        </w:rPr>
        <w:t>Rule 3 — Numbers + sources, not adjectives</w:t>
      </w:r>
    </w:p>
    <w:p>
      <w:r>
        <w:rPr>
          <w:sz w:val="22"/>
        </w:rPr>
        <w:t>BEFORE: 'A surprisingly large percentage of search queries now return AI Overview answers above traditional results.'</w:t>
      </w:r>
    </w:p>
    <w:p>
      <w:r>
        <w:rPr>
          <w:sz w:val="22"/>
        </w:rPr>
        <w:t>AFTER: 'Google AI Overview appeared on 34% of commercial-intent local queries in our 60-profile sample (Q3 2025, India).'</w:t>
      </w:r>
    </w:p>
    <w:p>
      <w:r>
        <w:rPr>
          <w:b/>
          <w:color w:val="0B1340"/>
          <w:sz w:val="28"/>
        </w:rPr>
        <w:t>Rule 4 — Make every claim attributable</w:t>
      </w:r>
    </w:p>
    <w:p>
      <w:r>
        <w:rPr>
          <w:sz w:val="22"/>
        </w:rPr>
        <w:t>BEFORE: 'Studies suggest that AI Overview citations correlate with classic ranking position.'</w:t>
      </w:r>
    </w:p>
    <w:p>
      <w:r>
        <w:rPr>
          <w:sz w:val="22"/>
        </w:rPr>
        <w:t>AFTER: 'In our 28-page sample (KD Digital, 6-month tracking), 78% of Google AI Overview citations went to pages already ranking in positions 1-3 for the same query.'</w:t>
      </w:r>
    </w:p>
    <w:p>
      <w:r>
        <w:rPr>
          <w:b/>
          <w:color w:val="0B1340"/>
          <w:sz w:val="28"/>
        </w:rPr>
        <w:t>Rule 5 — Use schema-friendly fact patterns</w:t>
      </w:r>
    </w:p>
    <w:p>
      <w:r>
        <w:rPr>
          <w:sz w:val="22"/>
        </w:rPr>
        <w:t>When you state a fact, format it so it's easy to mark up:</w:t>
        <w:br/>
        <w:t xml:space="preserve">  - Date: '... published on 2025-09-15.'</w:t>
        <w:br/>
        <w:t xml:space="preserve">  - Quantity: '... costs INR 12,000 per month.'</w:t>
        <w:br/>
        <w:t xml:space="preserve">  - Place: '... based in Jaipur, Rajasthan, India.'</w:t>
        <w:br/>
        <w:t xml:space="preserve">  - Person: '... led by Kunal Singh Dabi, founder of KD Digital.'</w:t>
        <w:br/>
        <w:t>These patterns are easy for the page author to wrap in &lt;time&gt;, &lt;data&gt;, &lt;address&gt;, and Person schema.</w:t>
      </w:r>
    </w:p>
    <w:p>
      <w:r>
        <w:rPr>
          <w:b/>
          <w:color w:val="0B1340"/>
          <w:sz w:val="28"/>
        </w:rPr>
        <w:t>Workflow</w:t>
      </w:r>
    </w:p>
    <w:p>
      <w:r>
        <w:rPr>
          <w:sz w:val="22"/>
        </w:rPr>
        <w:t>1. Pick the page you want to make more citation-eligible. Run the 7-factor audit (in this kit).</w:t>
        <w:br/>
        <w:t>2. Find the H2 section with the lowest score on Rule 1 (Declarative tone).</w:t>
        <w:br/>
        <w:t>3. Rewrite ONE paragraph using the rules above. Keep meaning, compress prose, lead with the entity.</w:t>
        <w:br/>
        <w:t>4. Add corresponding schema for the new factual claims.</w:t>
        <w:br/>
        <w:t>5. Wait 2-4 weeks. Re-check citation tracker.</w:t>
        <w:br/>
        <w:t>6. Repeat for the next-lowest section.</w:t>
      </w:r>
    </w:p>
    <w:p>
      <w:r>
        <w:rPr>
          <w:color w:val="6B7280"/>
        </w:rPr>
        <w:br/>
        <w:t>— — —</w:t>
        <w:br/>
      </w:r>
      <w:r>
        <w:rPr>
          <w:i/>
          <w:color w:val="6B7280"/>
          <w:sz w:val="18"/>
        </w:rPr>
        <w:t>Source: https://www.kunaldabi.com/how-to-rank-in-google-ai-overview/</w:t>
        <w:br/>
        <w:t>Kunal Singh Dabi · KD Digital · WhatsApp +91 96366 50036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